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82" w:rsidRPr="00AC7319" w:rsidRDefault="00F97D9D" w:rsidP="00AC7319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4C2161" w:rsidRPr="00AC7319">
        <w:rPr>
          <w:rFonts w:ascii="Times New Roman" w:hAnsi="Times New Roman" w:cs="Times New Roman"/>
          <w:b/>
          <w:sz w:val="24"/>
          <w:szCs w:val="24"/>
        </w:rPr>
        <w:t xml:space="preserve">Чтобы ребята лучше усвоили </w:t>
      </w:r>
      <w:proofErr w:type="gramStart"/>
      <w:r w:rsidR="004C2161" w:rsidRPr="00AC7319">
        <w:rPr>
          <w:rFonts w:ascii="Times New Roman" w:hAnsi="Times New Roman" w:cs="Times New Roman"/>
          <w:b/>
          <w:sz w:val="24"/>
          <w:szCs w:val="24"/>
        </w:rPr>
        <w:t>прочитанное</w:t>
      </w:r>
      <w:proofErr w:type="gramEnd"/>
      <w:r w:rsidR="004C2161" w:rsidRPr="00AC7319">
        <w:rPr>
          <w:rFonts w:ascii="Times New Roman" w:hAnsi="Times New Roman" w:cs="Times New Roman"/>
          <w:b/>
          <w:sz w:val="24"/>
          <w:szCs w:val="24"/>
        </w:rPr>
        <w:t>, предлагаю завести тетрадь или блокнот, в котором дети будут указывать:</w:t>
      </w:r>
    </w:p>
    <w:p w:rsidR="004C2161" w:rsidRPr="00AC7319" w:rsidRDefault="004C2161" w:rsidP="00AC7319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C7319">
        <w:rPr>
          <w:rFonts w:ascii="Times New Roman" w:hAnsi="Times New Roman" w:cs="Times New Roman"/>
          <w:b/>
          <w:sz w:val="24"/>
          <w:szCs w:val="24"/>
        </w:rPr>
        <w:t>Название произведени</w:t>
      </w:r>
      <w:r w:rsidR="00AC7319">
        <w:rPr>
          <w:rFonts w:ascii="Times New Roman" w:hAnsi="Times New Roman" w:cs="Times New Roman"/>
          <w:b/>
          <w:sz w:val="24"/>
          <w:szCs w:val="24"/>
        </w:rPr>
        <w:t>я</w:t>
      </w:r>
      <w:r w:rsidRPr="00AC7319">
        <w:rPr>
          <w:rFonts w:ascii="Times New Roman" w:hAnsi="Times New Roman" w:cs="Times New Roman"/>
          <w:b/>
          <w:sz w:val="24"/>
          <w:szCs w:val="24"/>
        </w:rPr>
        <w:t>, его автора.</w:t>
      </w:r>
    </w:p>
    <w:p w:rsidR="004C2161" w:rsidRPr="00AC7319" w:rsidRDefault="004C2161" w:rsidP="00AC7319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C7319">
        <w:rPr>
          <w:rFonts w:ascii="Times New Roman" w:hAnsi="Times New Roman" w:cs="Times New Roman"/>
          <w:b/>
          <w:sz w:val="24"/>
          <w:szCs w:val="24"/>
        </w:rPr>
        <w:t>Жанр и тему произведения.</w:t>
      </w:r>
    </w:p>
    <w:p w:rsidR="004C2161" w:rsidRPr="00AC7319" w:rsidRDefault="004C2161" w:rsidP="00AC7319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C7319">
        <w:rPr>
          <w:rFonts w:ascii="Times New Roman" w:hAnsi="Times New Roman" w:cs="Times New Roman"/>
          <w:b/>
          <w:sz w:val="24"/>
          <w:szCs w:val="24"/>
        </w:rPr>
        <w:t>Главные герои.</w:t>
      </w:r>
    </w:p>
    <w:p w:rsidR="004C2161" w:rsidRPr="00AC7319" w:rsidRDefault="004C2161" w:rsidP="00AC7319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C7319">
        <w:rPr>
          <w:rFonts w:ascii="Times New Roman" w:hAnsi="Times New Roman" w:cs="Times New Roman"/>
          <w:b/>
          <w:sz w:val="24"/>
          <w:szCs w:val="24"/>
        </w:rPr>
        <w:t>Чему учит это произведение?</w:t>
      </w:r>
    </w:p>
    <w:p w:rsidR="004C2161" w:rsidRPr="00AC7319" w:rsidRDefault="004C2161" w:rsidP="00AC7319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C7319">
        <w:rPr>
          <w:rFonts w:ascii="Times New Roman" w:hAnsi="Times New Roman" w:cs="Times New Roman"/>
          <w:b/>
          <w:sz w:val="24"/>
          <w:szCs w:val="24"/>
        </w:rPr>
        <w:t>Понравилось ли произведение и почему?</w:t>
      </w:r>
    </w:p>
    <w:p w:rsidR="00F97D9D" w:rsidRPr="00AC7319" w:rsidRDefault="004C2161" w:rsidP="00AC7319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C7319">
        <w:rPr>
          <w:rFonts w:ascii="Times New Roman" w:hAnsi="Times New Roman" w:cs="Times New Roman"/>
          <w:b/>
          <w:sz w:val="24"/>
          <w:szCs w:val="24"/>
        </w:rPr>
        <w:t>Неизве</w:t>
      </w:r>
      <w:r w:rsidR="009E30E8">
        <w:rPr>
          <w:rFonts w:ascii="Times New Roman" w:hAnsi="Times New Roman" w:cs="Times New Roman"/>
          <w:b/>
          <w:sz w:val="24"/>
          <w:szCs w:val="24"/>
        </w:rPr>
        <w:t xml:space="preserve">стные ранее слова и их значение </w:t>
      </w:r>
      <w:r w:rsidR="00C222EC">
        <w:rPr>
          <w:rFonts w:ascii="Times New Roman" w:hAnsi="Times New Roman" w:cs="Times New Roman"/>
          <w:b/>
          <w:sz w:val="24"/>
          <w:szCs w:val="24"/>
        </w:rPr>
        <w:t>( возможно рисунок)</w:t>
      </w:r>
      <w:r w:rsidR="009E30E8">
        <w:rPr>
          <w:rFonts w:ascii="Times New Roman" w:hAnsi="Times New Roman" w:cs="Times New Roman"/>
          <w:b/>
          <w:sz w:val="24"/>
          <w:szCs w:val="24"/>
        </w:rPr>
        <w:t>.</w:t>
      </w:r>
    </w:p>
    <w:p w:rsidR="004C2161" w:rsidRPr="004C2161" w:rsidRDefault="004C2161" w:rsidP="00AC731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21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Рекомендуемый  </w:t>
      </w:r>
      <w:r w:rsidRPr="00AC73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proofErr w:type="gramStart"/>
      <w:r w:rsidRPr="004C21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c</w:t>
      </w:r>
      <w:proofErr w:type="spellStart"/>
      <w:proofErr w:type="gramEnd"/>
      <w:r w:rsidRPr="004C21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писок</w:t>
      </w:r>
      <w:proofErr w:type="spellEnd"/>
      <w:r w:rsidRPr="004C21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литературы для чтения на лето</w:t>
      </w:r>
    </w:p>
    <w:p w:rsidR="004C2161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Мифы Древней Греции (для детей).</w:t>
      </w:r>
    </w:p>
    <w:p w:rsidR="004C2161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Былины.</w:t>
      </w:r>
    </w:p>
    <w:p w:rsidR="004C2161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Басни И. А. Крылова.</w:t>
      </w:r>
    </w:p>
    <w:p w:rsidR="004C2161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Басни Эзопа.</w:t>
      </w:r>
    </w:p>
    <w:p w:rsidR="004C2161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Русские волшебные сказки и сказки разных народов «Царевна </w:t>
      </w:r>
      <w:proofErr w:type="spellStart"/>
      <w:r w:rsidRPr="00C222EC">
        <w:rPr>
          <w:rFonts w:ascii="Times New Roman" w:eastAsia="Times New Roman" w:hAnsi="Times New Roman" w:cs="Times New Roman"/>
          <w:sz w:val="28"/>
          <w:szCs w:val="24"/>
        </w:rPr>
        <w:t>Несмеяна</w:t>
      </w:r>
      <w:proofErr w:type="spellEnd"/>
      <w:r w:rsidRPr="00C222EC">
        <w:rPr>
          <w:rFonts w:ascii="Times New Roman" w:eastAsia="Times New Roman" w:hAnsi="Times New Roman" w:cs="Times New Roman"/>
          <w:sz w:val="28"/>
          <w:szCs w:val="24"/>
        </w:rPr>
        <w:t>», «Летучий Корабль», «</w:t>
      </w:r>
      <w:proofErr w:type="spellStart"/>
      <w:r w:rsidRPr="00C222EC">
        <w:rPr>
          <w:rFonts w:ascii="Times New Roman" w:eastAsia="Times New Roman" w:hAnsi="Times New Roman" w:cs="Times New Roman"/>
          <w:sz w:val="28"/>
          <w:szCs w:val="24"/>
        </w:rPr>
        <w:t>Финист</w:t>
      </w:r>
      <w:proofErr w:type="spellEnd"/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C222EC">
        <w:rPr>
          <w:rFonts w:ascii="Times New Roman" w:eastAsia="Times New Roman" w:hAnsi="Times New Roman" w:cs="Times New Roman"/>
          <w:sz w:val="28"/>
          <w:szCs w:val="24"/>
        </w:rPr>
        <w:t>-я</w:t>
      </w:r>
      <w:proofErr w:type="gramEnd"/>
      <w:r w:rsidRPr="00C222EC">
        <w:rPr>
          <w:rFonts w:ascii="Times New Roman" w:eastAsia="Times New Roman" w:hAnsi="Times New Roman" w:cs="Times New Roman"/>
          <w:sz w:val="28"/>
          <w:szCs w:val="24"/>
        </w:rPr>
        <w:t>сный сокол», «Волшебная лам</w:t>
      </w:r>
      <w:r w:rsidR="00C222EC" w:rsidRPr="00C222EC">
        <w:rPr>
          <w:rFonts w:ascii="Times New Roman" w:eastAsia="Times New Roman" w:hAnsi="Times New Roman" w:cs="Times New Roman"/>
          <w:sz w:val="28"/>
          <w:szCs w:val="24"/>
        </w:rPr>
        <w:t xml:space="preserve">па </w:t>
      </w:r>
      <w:proofErr w:type="spellStart"/>
      <w:r w:rsidR="00C222EC" w:rsidRPr="00C222EC">
        <w:rPr>
          <w:rFonts w:ascii="Times New Roman" w:eastAsia="Times New Roman" w:hAnsi="Times New Roman" w:cs="Times New Roman"/>
          <w:sz w:val="28"/>
          <w:szCs w:val="24"/>
        </w:rPr>
        <w:t>Ал</w:t>
      </w:r>
      <w:r w:rsidR="000247AA">
        <w:rPr>
          <w:rFonts w:ascii="Times New Roman" w:eastAsia="Times New Roman" w:hAnsi="Times New Roman" w:cs="Times New Roman"/>
          <w:sz w:val="28"/>
          <w:szCs w:val="24"/>
        </w:rPr>
        <w:t>лад</w:t>
      </w:r>
      <w:r w:rsidR="00C222EC" w:rsidRPr="00C222EC">
        <w:rPr>
          <w:rFonts w:ascii="Times New Roman" w:eastAsia="Times New Roman" w:hAnsi="Times New Roman" w:cs="Times New Roman"/>
          <w:sz w:val="28"/>
          <w:szCs w:val="24"/>
        </w:rPr>
        <w:t>ина</w:t>
      </w:r>
      <w:proofErr w:type="spellEnd"/>
      <w:r w:rsidR="00C222EC" w:rsidRPr="00C222EC">
        <w:rPr>
          <w:rFonts w:ascii="Times New Roman" w:eastAsia="Times New Roman" w:hAnsi="Times New Roman" w:cs="Times New Roman"/>
          <w:sz w:val="28"/>
          <w:szCs w:val="24"/>
        </w:rPr>
        <w:t xml:space="preserve"> (арабская сказка)»</w:t>
      </w:r>
      <w:r w:rsidR="00C222EC">
        <w:rPr>
          <w:rFonts w:ascii="Times New Roman" w:eastAsia="Times New Roman" w:hAnsi="Times New Roman" w:cs="Times New Roman"/>
          <w:sz w:val="28"/>
          <w:szCs w:val="24"/>
        </w:rPr>
        <w:t xml:space="preserve"> и др</w:t>
      </w:r>
      <w:r w:rsidR="00C222EC" w:rsidRPr="00C222E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C7319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 Н. Гарин-Михайловский «Детство Тёмы». 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Гайдар "Тимур и его команда"</w:t>
      </w:r>
      <w:r w:rsidRPr="00C222EC">
        <w:rPr>
          <w:rFonts w:ascii="Times New Roman" w:hAnsi="Times New Roman" w:cs="Times New Roman"/>
          <w:sz w:val="28"/>
          <w:szCs w:val="24"/>
        </w:rPr>
        <w:br/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Детские книги Гайдара заслуживают внимания вне зависимости от идеологических приоритетов в обществе. А мальчишеских компаний, подобно команде Тимура</w:t>
      </w:r>
      <w:r w:rsidR="000247AA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взявших тайное шефство над односельчанами, родственники которых находятся в армии, в наше время негусто, так что пусть ребенок узнает, что такое возможно, хотя бы из книги. А главное - читается произведение с интересом. Можно прочитать летом также другие произведения писателя: "Чук и Гек", "Горячий камень", "РВС", "</w:t>
      </w:r>
      <w:proofErr w:type="spell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Голубая</w:t>
      </w:r>
      <w:proofErr w:type="spell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чашка", "День в лесу".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pacing w:after="0"/>
        <w:ind w:left="-142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Р. </w:t>
      </w:r>
      <w:proofErr w:type="spell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Кипплинг</w:t>
      </w:r>
      <w:proofErr w:type="spell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"</w:t>
      </w:r>
      <w:proofErr w:type="spell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Рики-тики-тави</w:t>
      </w:r>
      <w:proofErr w:type="spell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"</w:t>
      </w:r>
      <w:r w:rsidRPr="00C222EC">
        <w:rPr>
          <w:rFonts w:ascii="Times New Roman" w:hAnsi="Times New Roman" w:cs="Times New Roman"/>
          <w:sz w:val="28"/>
          <w:szCs w:val="24"/>
        </w:rPr>
        <w:br/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Книгу о дружбе мальчика и мангуста - экзотического зверька, охотящегося на ядовитых </w:t>
      </w:r>
      <w:proofErr w:type="gram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змей, </w:t>
      </w:r>
      <w:r w:rsidR="000247A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будущий </w:t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третьеклассник прочитает</w:t>
      </w:r>
      <w:proofErr w:type="gram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 интересом. Помимо </w:t>
      </w:r>
      <w:proofErr w:type="spell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досуговой</w:t>
      </w:r>
      <w:proofErr w:type="spell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 эстетической составляющей, в произведении </w:t>
      </w:r>
      <w:proofErr w:type="gram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сильны</w:t>
      </w:r>
      <w:proofErr w:type="gram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познавательная и воспитательная - ребенок расширяет кругозор и учится доброму отношению к природе.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Style w:val="apple-converted-space"/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Л.Лагин</w:t>
      </w:r>
      <w:proofErr w:type="spell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"Старик </w:t>
      </w:r>
      <w:proofErr w:type="spellStart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Хоттабыч</w:t>
      </w:r>
      <w:proofErr w:type="spellEnd"/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"</w:t>
      </w:r>
      <w:r w:rsidRPr="00C222EC">
        <w:rPr>
          <w:rFonts w:ascii="Times New Roman" w:hAnsi="Times New Roman" w:cs="Times New Roman"/>
          <w:sz w:val="28"/>
          <w:szCs w:val="24"/>
        </w:rPr>
        <w:br/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Еще одна веселая сказка о похождениях древнего волшебника, чудом попавшего в наши дни и оказавшегося в компании школьников.</w:t>
      </w:r>
      <w:r w:rsidRPr="00C222EC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Е. Шварц "Сказка о потерянном времени"</w:t>
      </w:r>
      <w:r w:rsidRPr="00C222EC">
        <w:rPr>
          <w:rFonts w:ascii="Times New Roman" w:hAnsi="Times New Roman" w:cs="Times New Roman"/>
          <w:sz w:val="28"/>
          <w:szCs w:val="24"/>
        </w:rPr>
        <w:br/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Веселая и поучительная сказка, которая легко и ненавязчиво прививает ребенку понимание, что не в меру свободное распоряжение своим временем, может обернуться невосполнимыми потерями. В то же время герои сказки и ее сюжет будут </w:t>
      </w:r>
      <w:r w:rsidR="000247A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будущему </w:t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третьекласснику близки: все любят читать о сверстниках.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Г.Х. Андерсен "Стойкий оловянный солдатик"</w:t>
      </w:r>
      <w:r w:rsidRPr="00C222EC">
        <w:rPr>
          <w:rFonts w:ascii="Times New Roman" w:hAnsi="Times New Roman" w:cs="Times New Roman"/>
          <w:sz w:val="28"/>
          <w:szCs w:val="24"/>
        </w:rPr>
        <w:br/>
      </w:r>
      <w:r w:rsidRPr="00C222EC">
        <w:rPr>
          <w:rFonts w:ascii="Times New Roman" w:hAnsi="Times New Roman" w:cs="Times New Roman"/>
          <w:sz w:val="28"/>
          <w:szCs w:val="24"/>
          <w:shd w:val="clear" w:color="auto" w:fill="FFFFFF"/>
        </w:rPr>
        <w:t>Классическая сказка, которую должен прочитать каждый. Приключения оловянного солдатика, выдержавшего множество испытаний и заслужившего уважение своей поистине воинской стойкостью, послужат ребенку хорошим примером.</w:t>
      </w:r>
    </w:p>
    <w:p w:rsidR="00AC7319" w:rsidRPr="00C222EC" w:rsidRDefault="004C2161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 Н. Некрасов «Дед </w:t>
      </w:r>
      <w:proofErr w:type="spellStart"/>
      <w:r w:rsidRPr="00C222EC">
        <w:rPr>
          <w:rFonts w:ascii="Times New Roman" w:eastAsia="Times New Roman" w:hAnsi="Times New Roman" w:cs="Times New Roman"/>
          <w:sz w:val="28"/>
          <w:szCs w:val="24"/>
        </w:rPr>
        <w:t>Мазай</w:t>
      </w:r>
      <w:proofErr w:type="spellEnd"/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 и зайцы». 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С. Прокофьева  «Ученик волшебника». 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В. </w:t>
      </w:r>
      <w:proofErr w:type="spellStart"/>
      <w:r w:rsidRPr="00C222EC">
        <w:rPr>
          <w:rFonts w:ascii="Times New Roman" w:eastAsia="Times New Roman" w:hAnsi="Times New Roman" w:cs="Times New Roman"/>
          <w:sz w:val="28"/>
          <w:szCs w:val="24"/>
        </w:rPr>
        <w:t>Голявкин</w:t>
      </w:r>
      <w:proofErr w:type="spellEnd"/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 «Рассказы». 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С. Лагерлеф «Путешествие Нильса с дикими Гусями». </w:t>
      </w:r>
    </w:p>
    <w:p w:rsidR="00AC7319" w:rsidRPr="00C222EC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>Сказки А. С. Пушкина.</w:t>
      </w:r>
    </w:p>
    <w:p w:rsidR="00AC7319" w:rsidRPr="00C222EC" w:rsidRDefault="00C222EC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Поэзия С. Есенина, Н. А. Не</w:t>
      </w:r>
      <w:r w:rsidR="00AC7319" w:rsidRPr="00C222EC">
        <w:rPr>
          <w:rFonts w:ascii="Times New Roman" w:eastAsia="Times New Roman" w:hAnsi="Times New Roman" w:cs="Times New Roman"/>
          <w:sz w:val="28"/>
          <w:szCs w:val="24"/>
        </w:rPr>
        <w:t>красова.</w:t>
      </w:r>
    </w:p>
    <w:p w:rsidR="00B11B94" w:rsidRPr="00B11B94" w:rsidRDefault="00AC7319" w:rsidP="00AC73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Рассказы М. Пришвина, К. Г. Паустовского, </w:t>
      </w:r>
      <w:r w:rsidR="00C222EC">
        <w:rPr>
          <w:rFonts w:ascii="Times New Roman" w:eastAsia="Times New Roman" w:hAnsi="Times New Roman" w:cs="Times New Roman"/>
          <w:sz w:val="28"/>
          <w:szCs w:val="24"/>
        </w:rPr>
        <w:t>А.</w:t>
      </w:r>
      <w:r w:rsidRPr="00C222EC">
        <w:rPr>
          <w:rFonts w:ascii="Times New Roman" w:eastAsia="Times New Roman" w:hAnsi="Times New Roman" w:cs="Times New Roman"/>
          <w:sz w:val="28"/>
          <w:szCs w:val="24"/>
        </w:rPr>
        <w:t xml:space="preserve"> И. Куприна. </w:t>
      </w:r>
    </w:p>
    <w:p w:rsidR="004C2161" w:rsidRPr="00B11B94" w:rsidRDefault="004C2161" w:rsidP="00B11B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9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C2161" w:rsidRPr="00B11B94" w:rsidSect="00B11B94">
      <w:pgSz w:w="11906" w:h="16838"/>
      <w:pgMar w:top="284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277E"/>
    <w:multiLevelType w:val="hybridMultilevel"/>
    <w:tmpl w:val="743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1552D"/>
    <w:multiLevelType w:val="hybridMultilevel"/>
    <w:tmpl w:val="D436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E7AD0"/>
    <w:multiLevelType w:val="multilevel"/>
    <w:tmpl w:val="F70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D9D"/>
    <w:rsid w:val="000247AA"/>
    <w:rsid w:val="002E03D3"/>
    <w:rsid w:val="002F00A1"/>
    <w:rsid w:val="004C2161"/>
    <w:rsid w:val="00754993"/>
    <w:rsid w:val="00956125"/>
    <w:rsid w:val="009C0903"/>
    <w:rsid w:val="009E30E8"/>
    <w:rsid w:val="00AC7319"/>
    <w:rsid w:val="00B11B94"/>
    <w:rsid w:val="00C222EC"/>
    <w:rsid w:val="00CE0382"/>
    <w:rsid w:val="00D02EB0"/>
    <w:rsid w:val="00E455F5"/>
    <w:rsid w:val="00F97D9D"/>
    <w:rsid w:val="00FC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161"/>
  </w:style>
  <w:style w:type="paragraph" w:styleId="a3">
    <w:name w:val="List Paragraph"/>
    <w:basedOn w:val="a"/>
    <w:uiPriority w:val="34"/>
    <w:qFormat/>
    <w:rsid w:val="004C21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11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2243-B490-41D3-B2C2-0B82FC97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HP Pavilion</cp:lastModifiedBy>
  <cp:revision>9</cp:revision>
  <cp:lastPrinted>2013-05-21T18:11:00Z</cp:lastPrinted>
  <dcterms:created xsi:type="dcterms:W3CDTF">2013-05-21T18:25:00Z</dcterms:created>
  <dcterms:modified xsi:type="dcterms:W3CDTF">2014-06-01T14:19:00Z</dcterms:modified>
</cp:coreProperties>
</file>